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B35F13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7B7C41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74 </w:t>
      </w:r>
      <w:r w:rsidR="00A95CEF"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Z</w:t>
      </w: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B35F13" w:rsidRDefault="00722C56" w:rsidP="0040644B">
      <w:pPr>
        <w:jc w:val="left"/>
        <w:rPr>
          <w:rFonts w:ascii="Century Gothic" w:hAnsi="Century Gothic"/>
        </w:rPr>
      </w:pPr>
    </w:p>
    <w:p w:rsidR="004A7667" w:rsidRPr="00B35F13" w:rsidRDefault="004A7667" w:rsidP="0040644B">
      <w:pPr>
        <w:jc w:val="left"/>
        <w:rPr>
          <w:rFonts w:ascii="Century Gothic" w:hAnsi="Century Gothic"/>
        </w:rPr>
      </w:pPr>
    </w:p>
    <w:p w:rsidR="00BF6392" w:rsidRPr="00B35F13" w:rsidRDefault="00A95CEF" w:rsidP="0040644B">
      <w:pPr>
        <w:jc w:val="left"/>
        <w:rPr>
          <w:rFonts w:ascii="Century Gothic" w:hAnsi="Century Gothic"/>
        </w:rPr>
      </w:pPr>
      <w:r w:rsidRPr="00B35F1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01950" cy="197258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30" cy="1972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655868" w:rsidRDefault="00A95CEF" w:rsidP="00A95CEF">
      <w:pPr>
        <w:spacing w:after="240"/>
        <w:jc w:val="left"/>
        <w:rPr>
          <w:rFonts w:ascii="Century Gothic" w:hAnsi="Century Gothic"/>
        </w:rPr>
      </w:pPr>
      <w:r w:rsidRPr="00B35F13">
        <w:rPr>
          <w:rFonts w:ascii="Century Gothic" w:hAnsi="Century Gothic"/>
        </w:rPr>
        <w:t xml:space="preserve">Petit véhicule monté sur </w:t>
      </w:r>
      <w:hyperlink r:id="rId6" w:history="1">
        <w:proofErr w:type="spellStart"/>
        <w:r w:rsidRPr="00B35F13">
          <w:rPr>
            <w:rStyle w:val="Lienhypertexte"/>
            <w:rFonts w:ascii="Century Gothic" w:hAnsi="Century Gothic"/>
            <w:color w:val="auto"/>
            <w:u w:val="none"/>
          </w:rPr>
          <w:t>répulseurs</w:t>
        </w:r>
        <w:proofErr w:type="spellEnd"/>
      </w:hyperlink>
      <w:r w:rsidRPr="00B35F13">
        <w:rPr>
          <w:rFonts w:ascii="Century Gothic" w:hAnsi="Century Gothic"/>
        </w:rPr>
        <w:t xml:space="preserve">, la </w:t>
      </w:r>
      <w:proofErr w:type="spellStart"/>
      <w:r w:rsidRPr="00B35F13">
        <w:rPr>
          <w:rFonts w:ascii="Century Gothic" w:hAnsi="Century Gothic"/>
        </w:rPr>
        <w:t>motojet</w:t>
      </w:r>
      <w:proofErr w:type="spellEnd"/>
      <w:r w:rsidRPr="00B35F13">
        <w:rPr>
          <w:rFonts w:ascii="Century Gothic" w:hAnsi="Century Gothic"/>
        </w:rPr>
        <w:t xml:space="preserve"> impériale constitue un excellent véhicule de reconnaissance. Sa vitesse maximale de 500 Km/h et sa grande manœuvrabilité en font l'engin idéal pour les missions de patrouille et de défense. Bien que l'Empire ait accès à de nombreux types de </w:t>
      </w:r>
      <w:proofErr w:type="spellStart"/>
      <w:r w:rsidRPr="00B35F13">
        <w:rPr>
          <w:rFonts w:ascii="Century Gothic" w:hAnsi="Century Gothic"/>
        </w:rPr>
        <w:t>motojet</w:t>
      </w:r>
      <w:proofErr w:type="spellEnd"/>
      <w:r w:rsidRPr="00B35F13">
        <w:rPr>
          <w:rFonts w:ascii="Century Gothic" w:hAnsi="Century Gothic"/>
        </w:rPr>
        <w:t>, c'est le modèle 74-Z d'</w:t>
      </w:r>
      <w:proofErr w:type="spellStart"/>
      <w:r w:rsidR="00F92102">
        <w:fldChar w:fldCharType="begin"/>
      </w:r>
      <w:r w:rsidR="006C4B4F">
        <w:instrText>HYPERLINK "http://www.starwars-holonet.com/holonet.php?fiche=org_aratech"</w:instrText>
      </w:r>
      <w:r w:rsidR="00F92102">
        <w:fldChar w:fldCharType="separate"/>
      </w:r>
      <w:r w:rsidRPr="00B35F13">
        <w:rPr>
          <w:rStyle w:val="Lienhypertexte"/>
          <w:rFonts w:ascii="Century Gothic" w:hAnsi="Century Gothic"/>
          <w:color w:val="auto"/>
          <w:u w:val="none"/>
        </w:rPr>
        <w:t>Aratech</w:t>
      </w:r>
      <w:proofErr w:type="spellEnd"/>
      <w:r w:rsidR="00F92102">
        <w:fldChar w:fldCharType="end"/>
      </w:r>
      <w:r w:rsidRPr="00B35F13">
        <w:rPr>
          <w:rFonts w:ascii="Century Gothic" w:hAnsi="Century Gothic"/>
        </w:rPr>
        <w:t xml:space="preserve"> qui reçoit la plus grande approbation parmi le corps des </w:t>
      </w:r>
      <w:hyperlink r:id="rId7" w:history="1">
        <w:r w:rsidRPr="00B35F13">
          <w:rPr>
            <w:rStyle w:val="Lienhypertexte"/>
            <w:rFonts w:ascii="Century Gothic" w:hAnsi="Century Gothic"/>
            <w:color w:val="auto"/>
            <w:u w:val="none"/>
          </w:rPr>
          <w:t>éclaireurs impériaux</w:t>
        </w:r>
      </w:hyperlink>
      <w:r w:rsidRPr="00B35F13">
        <w:rPr>
          <w:rFonts w:ascii="Century Gothic" w:hAnsi="Century Gothic"/>
        </w:rPr>
        <w:t xml:space="preserve">, en raison notamment de sa résistance en milieu hostile, et d'une maintenance facile. </w:t>
      </w:r>
      <w:r w:rsidRPr="00B35F13">
        <w:rPr>
          <w:rFonts w:ascii="Century Gothic" w:hAnsi="Century Gothic"/>
        </w:rPr>
        <w:br/>
      </w:r>
      <w:r w:rsidRPr="00B35F13">
        <w:rPr>
          <w:rFonts w:ascii="Century Gothic" w:hAnsi="Century Gothic"/>
        </w:rPr>
        <w:br/>
        <w:t xml:space="preserve">  Les unités d'éclaireurs impériaux fonctionnent par lance de 4 soldats, commandés par un Sergent. Les patrouilles sont en général constituées de deux Eclaireurs, et servent plus à informer qu'à combattre. Les consignes en cas de rencontre hostile sont en effet d'éviter le combat et de signaler la présence d'éléments ennemis. Lors de la </w:t>
      </w:r>
      <w:hyperlink r:id="rId8" w:history="1">
        <w:r w:rsidRPr="00B35F13">
          <w:rPr>
            <w:rStyle w:val="Lienhypertexte"/>
            <w:rFonts w:ascii="Century Gothic" w:hAnsi="Century Gothic"/>
            <w:color w:val="auto"/>
            <w:u w:val="none"/>
          </w:rPr>
          <w:t>Bataille d'Endor</w:t>
        </w:r>
      </w:hyperlink>
      <w:r w:rsidRPr="00B35F13">
        <w:rPr>
          <w:rFonts w:ascii="Century Gothic" w:hAnsi="Century Gothic"/>
        </w:rPr>
        <w:t>, les unités d'éclaireurs impériaux étaient chargées de constituer un périmètre d'observation autour des installations militaires. Le commando de l'</w:t>
      </w:r>
      <w:hyperlink r:id="rId9" w:history="1">
        <w:r w:rsidRPr="00B35F13">
          <w:rPr>
            <w:rStyle w:val="Lienhypertexte"/>
            <w:rFonts w:ascii="Century Gothic" w:hAnsi="Century Gothic"/>
            <w:color w:val="auto"/>
            <w:u w:val="none"/>
          </w:rPr>
          <w:t>Alliance Rebelle</w:t>
        </w:r>
      </w:hyperlink>
      <w:r w:rsidRPr="00B35F13">
        <w:rPr>
          <w:rFonts w:ascii="Century Gothic" w:hAnsi="Century Gothic"/>
        </w:rPr>
        <w:t xml:space="preserve"> dirigé par le général </w:t>
      </w:r>
      <w:hyperlink r:id="rId10" w:history="1">
        <w:r w:rsidRPr="00B35F13">
          <w:rPr>
            <w:rStyle w:val="Lienhypertexte"/>
            <w:rFonts w:ascii="Century Gothic" w:hAnsi="Century Gothic"/>
            <w:color w:val="auto"/>
            <w:u w:val="none"/>
          </w:rPr>
          <w:t>Han Solo</w:t>
        </w:r>
      </w:hyperlink>
      <w:r w:rsidRPr="00B35F13">
        <w:rPr>
          <w:rFonts w:ascii="Century Gothic" w:hAnsi="Century Gothic"/>
        </w:rPr>
        <w:t xml:space="preserve"> rencontra plusieurs de ses patrouilles. Bien que celles-ci </w:t>
      </w:r>
      <w:proofErr w:type="gramStart"/>
      <w:r w:rsidRPr="00B35F13">
        <w:rPr>
          <w:rFonts w:ascii="Century Gothic" w:hAnsi="Century Gothic"/>
        </w:rPr>
        <w:t>furent</w:t>
      </w:r>
      <w:proofErr w:type="gramEnd"/>
      <w:r w:rsidRPr="00B35F13">
        <w:rPr>
          <w:rFonts w:ascii="Century Gothic" w:hAnsi="Century Gothic"/>
        </w:rPr>
        <w:t xml:space="preserve"> éliminées, elles ralentirent considérablement les Rebelles dans leur approche, permettant ainsi à la flotte impériale d'infliger de lourdes pertes à la flotte de l'Alliance.</w:t>
      </w:r>
    </w:p>
    <w:p w:rsidR="00655868" w:rsidRDefault="0065586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61599">
        <w:rPr>
          <w:rFonts w:ascii="Century Gothic" w:hAnsi="Century Gothic"/>
        </w:rPr>
        <w:t>74-Z</w:t>
      </w:r>
      <w:r w:rsidR="00161599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7D3520" w:rsidRDefault="00C10FAA" w:rsidP="00C10FAA">
      <w:pPr>
        <w:jc w:val="left"/>
        <w:rPr>
          <w:rFonts w:ascii="Century Gothic" w:hAnsi="Century Gothic"/>
        </w:rPr>
      </w:pPr>
      <w:r w:rsidRPr="007D3520">
        <w:rPr>
          <w:rFonts w:ascii="Century Gothic" w:hAnsi="Century Gothic"/>
        </w:rPr>
        <w:t>Fabricant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  <w:proofErr w:type="spellStart"/>
      <w:r w:rsidR="00161599" w:rsidRPr="007D3520">
        <w:rPr>
          <w:rFonts w:ascii="Century Gothic" w:hAnsi="Century Gothic"/>
        </w:rPr>
        <w:t>Aratech</w:t>
      </w:r>
      <w:proofErr w:type="spellEnd"/>
      <w:r w:rsidRPr="007D3520">
        <w:rPr>
          <w:rFonts w:ascii="Century Gothic" w:hAnsi="Century Gothic"/>
        </w:rPr>
        <w:tab/>
      </w:r>
      <w:r w:rsidR="00161599"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>Papier(s)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</w:p>
    <w:p w:rsidR="00C10FAA" w:rsidRPr="007D3520" w:rsidRDefault="00C10FAA" w:rsidP="00C10FAA">
      <w:pPr>
        <w:jc w:val="left"/>
        <w:rPr>
          <w:rFonts w:ascii="Century Gothic" w:hAnsi="Century Gothic"/>
        </w:rPr>
      </w:pPr>
      <w:r w:rsidRPr="007D3520">
        <w:rPr>
          <w:rFonts w:ascii="Century Gothic" w:hAnsi="Century Gothic"/>
        </w:rPr>
        <w:t>Type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  <w:r w:rsidR="00161599" w:rsidRPr="007D3520">
        <w:rPr>
          <w:rFonts w:ascii="Century Gothic" w:hAnsi="Century Gothic"/>
        </w:rPr>
        <w:t>Patrouilleur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  <w:t>Pilote(s)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  <w:t>1</w:t>
      </w:r>
      <w:r w:rsidRPr="007D3520">
        <w:rPr>
          <w:rFonts w:ascii="Century Gothic" w:hAnsi="Century Gothic"/>
        </w:rPr>
        <w:tab/>
      </w:r>
    </w:p>
    <w:p w:rsidR="00C10FAA" w:rsidRPr="007D3520" w:rsidRDefault="00C10FAA" w:rsidP="00C10FAA">
      <w:pPr>
        <w:jc w:val="left"/>
        <w:rPr>
          <w:rFonts w:ascii="Century Gothic" w:hAnsi="Century Gothic"/>
        </w:rPr>
      </w:pPr>
      <w:r w:rsidRPr="007D3520">
        <w:rPr>
          <w:rFonts w:ascii="Century Gothic" w:hAnsi="Century Gothic"/>
        </w:rPr>
        <w:t>Echelle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</w:r>
      <w:proofErr w:type="spellStart"/>
      <w:r w:rsidRPr="007D3520">
        <w:rPr>
          <w:rFonts w:ascii="Century Gothic" w:hAnsi="Century Gothic"/>
        </w:rPr>
        <w:t>Speeders</w:t>
      </w:r>
      <w:proofErr w:type="spellEnd"/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  <w:t>Passager(s) :</w:t>
      </w:r>
      <w:r w:rsidRPr="007D3520">
        <w:rPr>
          <w:rFonts w:ascii="Century Gothic" w:hAnsi="Century Gothic"/>
        </w:rPr>
        <w:tab/>
      </w:r>
      <w:r w:rsidRPr="007D3520">
        <w:rPr>
          <w:rFonts w:ascii="Century Gothic" w:hAnsi="Century Gothic"/>
        </w:rPr>
        <w:tab/>
        <w:t xml:space="preserve">1 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D63717">
        <w:rPr>
          <w:rFonts w:ascii="Century Gothic" w:hAnsi="Century Gothic"/>
        </w:rPr>
        <w:t>12</w:t>
      </w:r>
      <w:r w:rsidR="00440E42">
        <w:rPr>
          <w:rFonts w:ascii="Century Gothic" w:hAnsi="Century Gothic"/>
        </w:rPr>
        <w:t>5</w:t>
      </w:r>
      <w:r>
        <w:rPr>
          <w:rFonts w:ascii="Century Gothic" w:hAnsi="Century Gothic"/>
        </w:rPr>
        <w:t>00 crédits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61599">
        <w:rPr>
          <w:rFonts w:ascii="Century Gothic" w:hAnsi="Century Gothic"/>
        </w:rPr>
        <w:t>4.4</w:t>
      </w:r>
      <w:r>
        <w:rPr>
          <w:rFonts w:ascii="Century Gothic" w:hAnsi="Century Gothic"/>
        </w:rPr>
        <w:t>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4492F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</w:r>
      <w:r w:rsidR="0014492F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E95E1F">
        <w:rPr>
          <w:rFonts w:ascii="Century Gothic" w:hAnsi="Century Gothic"/>
        </w:rPr>
        <w:t>5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CB7E22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</w:t>
      </w:r>
      <w:r w:rsidR="00E95E1F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 </w:t>
      </w:r>
      <w:r w:rsidR="00E95E1F">
        <w:rPr>
          <w:rFonts w:ascii="Century Gothic" w:hAnsi="Century Gothic"/>
        </w:rPr>
        <w:t>63</w:t>
      </w:r>
      <w:proofErr w:type="gramEnd"/>
      <w:r>
        <w:rPr>
          <w:rFonts w:ascii="Century Gothic" w:hAnsi="Century Gothic"/>
        </w:rPr>
        <w:t>/1</w:t>
      </w:r>
      <w:r w:rsidR="00E95E1F">
        <w:rPr>
          <w:rFonts w:ascii="Century Gothic" w:hAnsi="Century Gothic"/>
        </w:rPr>
        <w:t>25</w:t>
      </w:r>
      <w:r>
        <w:rPr>
          <w:rFonts w:ascii="Century Gothic" w:hAnsi="Century Gothic"/>
        </w:rPr>
        <w:t>/2</w:t>
      </w:r>
      <w:r w:rsidR="00E95E1F">
        <w:rPr>
          <w:rFonts w:ascii="Century Gothic" w:hAnsi="Century Gothic"/>
        </w:rPr>
        <w:t>5</w:t>
      </w:r>
      <w:r>
        <w:rPr>
          <w:rFonts w:ascii="Century Gothic" w:hAnsi="Century Gothic"/>
        </w:rPr>
        <w:t>0/</w:t>
      </w:r>
      <w:r w:rsidR="00E95E1F">
        <w:rPr>
          <w:rFonts w:ascii="Century Gothic" w:hAnsi="Century Gothic"/>
        </w:rPr>
        <w:t>5</w:t>
      </w:r>
      <w:r>
        <w:rPr>
          <w:rFonts w:ascii="Century Gothic" w:hAnsi="Century Gothic"/>
        </w:rPr>
        <w:t xml:space="preserve">00KmH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 </w:t>
      </w:r>
      <w:r w:rsidR="00B6675B">
        <w:rPr>
          <w:rFonts w:ascii="Century Gothic" w:hAnsi="Century Gothic"/>
        </w:rPr>
        <w:t>88</w:t>
      </w:r>
      <w:proofErr w:type="gramEnd"/>
      <w:r>
        <w:rPr>
          <w:rFonts w:ascii="Century Gothic" w:hAnsi="Century Gothic"/>
        </w:rPr>
        <w:t>/1</w:t>
      </w:r>
      <w:r w:rsidR="00B6675B">
        <w:rPr>
          <w:rFonts w:ascii="Century Gothic" w:hAnsi="Century Gothic"/>
        </w:rPr>
        <w:t>75</w:t>
      </w:r>
      <w:r>
        <w:rPr>
          <w:rFonts w:ascii="Century Gothic" w:hAnsi="Century Gothic"/>
        </w:rPr>
        <w:t>/3</w:t>
      </w:r>
      <w:r w:rsidR="00B6675B">
        <w:rPr>
          <w:rFonts w:ascii="Century Gothic" w:hAnsi="Century Gothic"/>
        </w:rPr>
        <w:t>5</w:t>
      </w:r>
      <w:r>
        <w:rPr>
          <w:rFonts w:ascii="Century Gothic" w:hAnsi="Century Gothic"/>
        </w:rPr>
        <w:t>0/</w:t>
      </w:r>
      <w:r w:rsidR="00B6675B">
        <w:rPr>
          <w:rFonts w:ascii="Century Gothic" w:hAnsi="Century Gothic"/>
        </w:rPr>
        <w:t>70</w:t>
      </w:r>
      <w:r>
        <w:rPr>
          <w:rFonts w:ascii="Century Gothic" w:hAnsi="Century Gothic"/>
        </w:rPr>
        <w:t>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7D3520" w:rsidRDefault="007D3520" w:rsidP="007D3520">
      <w:pPr>
        <w:jc w:val="left"/>
        <w:rPr>
          <w:rFonts w:ascii="Century Gothic" w:hAnsi="Century Gothic"/>
        </w:rPr>
      </w:pP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CB7E22">
        <w:rPr>
          <w:rFonts w:ascii="Century Gothic" w:hAnsi="Century Gothic"/>
        </w:rPr>
        <w:t xml:space="preserve">2 </w:t>
      </w:r>
      <w:r w:rsidR="00E95E1F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D3520" w:rsidRDefault="007D3520" w:rsidP="007D3520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7D3520" w:rsidRDefault="007D3520" w:rsidP="007D3520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7D3520" w:rsidRPr="00071FFD" w:rsidRDefault="007D3520" w:rsidP="007D3520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7D3520" w:rsidRPr="00071FFD" w:rsidRDefault="007D3520" w:rsidP="007D3520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7D3520" w:rsidRPr="00071FFD" w:rsidRDefault="007D3520" w:rsidP="007D3520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7D3520" w:rsidRPr="00071FFD" w:rsidRDefault="007D3520" w:rsidP="007D3520">
      <w:pPr>
        <w:jc w:val="left"/>
        <w:rPr>
          <w:rFonts w:ascii="Century Gothic" w:hAnsi="Century Gothic"/>
        </w:rPr>
      </w:pPr>
    </w:p>
    <w:p w:rsidR="007D3520" w:rsidRPr="00E95E1F" w:rsidRDefault="007D3520" w:rsidP="007D3520">
      <w:pPr>
        <w:jc w:val="left"/>
        <w:rPr>
          <w:rFonts w:ascii="Century Gothic" w:hAnsi="Century Gothic"/>
        </w:rPr>
      </w:pPr>
      <w:r w:rsidRPr="00E95E1F">
        <w:rPr>
          <w:rFonts w:ascii="Century Gothic" w:hAnsi="Century Gothic"/>
        </w:rPr>
        <w:t>Arme :</w:t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  <w:t xml:space="preserve">1 Canon </w:t>
      </w:r>
      <w:proofErr w:type="spellStart"/>
      <w:r w:rsidRPr="00E95E1F">
        <w:rPr>
          <w:rFonts w:ascii="Century Gothic" w:hAnsi="Century Gothic"/>
        </w:rPr>
        <w:t>Blaster</w:t>
      </w:r>
      <w:proofErr w:type="spellEnd"/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  <w:t xml:space="preserve">Modification(s) : </w:t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</w:r>
    </w:p>
    <w:p w:rsidR="007D3520" w:rsidRPr="007F04A2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7D3520" w:rsidRPr="00071FFD" w:rsidRDefault="007D3520" w:rsidP="007D3520">
      <w:pPr>
        <w:jc w:val="left"/>
        <w:rPr>
          <w:rFonts w:ascii="Century Gothic" w:hAnsi="Century Gothic"/>
          <w:lang w:val="en-US"/>
        </w:rPr>
      </w:pPr>
      <w:r w:rsidRPr="00071FFD">
        <w:rPr>
          <w:rFonts w:ascii="Century Gothic" w:hAnsi="Century Gothic"/>
          <w:lang w:val="en-US"/>
        </w:rPr>
        <w:t>Servant(s) :</w:t>
      </w:r>
      <w:r w:rsidRPr="00071FFD">
        <w:rPr>
          <w:rFonts w:ascii="Century Gothic" w:hAnsi="Century Gothic"/>
          <w:lang w:val="en-US"/>
        </w:rPr>
        <w:tab/>
      </w:r>
      <w:proofErr w:type="spellStart"/>
      <w:r w:rsidR="0019532E">
        <w:rPr>
          <w:rFonts w:ascii="Century Gothic" w:hAnsi="Century Gothic"/>
          <w:lang w:val="en-US"/>
        </w:rPr>
        <w:t>P</w:t>
      </w:r>
      <w:r w:rsidRPr="00071FFD">
        <w:rPr>
          <w:rFonts w:ascii="Century Gothic" w:hAnsi="Century Gothic"/>
          <w:lang w:val="en-US"/>
        </w:rPr>
        <w:t>ilote</w:t>
      </w:r>
      <w:proofErr w:type="spellEnd"/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="0019532E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 xml:space="preserve">Modification(s) : </w:t>
      </w:r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2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484552">
        <w:rPr>
          <w:rFonts w:ascii="Century Gothic" w:hAnsi="Century Gothic"/>
        </w:rPr>
        <w:t>1</w:t>
      </w:r>
      <w:r w:rsidR="003C5986">
        <w:rPr>
          <w:rFonts w:ascii="Century Gothic" w:hAnsi="Century Gothic"/>
        </w:rPr>
        <w:t>5</w:t>
      </w:r>
      <w:r>
        <w:rPr>
          <w:rFonts w:ascii="Century Gothic" w:hAnsi="Century Gothic"/>
        </w:rPr>
        <w:t>0/</w:t>
      </w:r>
      <w:r w:rsidR="00484552">
        <w:rPr>
          <w:rFonts w:ascii="Century Gothic" w:hAnsi="Century Gothic"/>
        </w:rPr>
        <w:t>1</w:t>
      </w:r>
      <w:r w:rsidR="003C5986">
        <w:rPr>
          <w:rFonts w:ascii="Century Gothic" w:hAnsi="Century Gothic"/>
        </w:rPr>
        <w:t>5</w:t>
      </w:r>
      <w:r w:rsidR="00484552">
        <w:rPr>
          <w:rFonts w:ascii="Century Gothic" w:hAnsi="Century Gothic"/>
        </w:rPr>
        <w:t>0</w:t>
      </w:r>
      <w:r w:rsidR="00484552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atmosphérique :   30-50/1</w:t>
      </w:r>
      <w:r w:rsidR="003C5986">
        <w:rPr>
          <w:rFonts w:ascii="Century Gothic" w:hAnsi="Century Gothic"/>
        </w:rPr>
        <w:t>5</w:t>
      </w:r>
      <w:r>
        <w:rPr>
          <w:rFonts w:ascii="Century Gothic" w:hAnsi="Century Gothic"/>
        </w:rPr>
        <w:t>0/</w:t>
      </w:r>
      <w:r w:rsidR="003C5986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D3520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7D3520" w:rsidP="007D35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lastRenderedPageBreak/>
        <w:t>Arme 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t>Servant(s) 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4A7667" w:rsidRPr="00B35F13" w:rsidRDefault="00B1043D" w:rsidP="00B1043D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B35F1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4BCF"/>
    <w:rsid w:val="0007540D"/>
    <w:rsid w:val="00090184"/>
    <w:rsid w:val="000C3F81"/>
    <w:rsid w:val="000E4377"/>
    <w:rsid w:val="000F6452"/>
    <w:rsid w:val="00100FA3"/>
    <w:rsid w:val="00105E6A"/>
    <w:rsid w:val="0011246F"/>
    <w:rsid w:val="00120E6C"/>
    <w:rsid w:val="0014492F"/>
    <w:rsid w:val="00161599"/>
    <w:rsid w:val="00175C88"/>
    <w:rsid w:val="001821DA"/>
    <w:rsid w:val="001877FB"/>
    <w:rsid w:val="00192C77"/>
    <w:rsid w:val="0019532E"/>
    <w:rsid w:val="001A60A1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B6326"/>
    <w:rsid w:val="002D0E53"/>
    <w:rsid w:val="002F63C4"/>
    <w:rsid w:val="002F7C67"/>
    <w:rsid w:val="0033237E"/>
    <w:rsid w:val="00334D9A"/>
    <w:rsid w:val="00341A06"/>
    <w:rsid w:val="00345D7F"/>
    <w:rsid w:val="00356C15"/>
    <w:rsid w:val="003A6789"/>
    <w:rsid w:val="003B260E"/>
    <w:rsid w:val="003C3F81"/>
    <w:rsid w:val="003C5986"/>
    <w:rsid w:val="003C72D5"/>
    <w:rsid w:val="003E0C84"/>
    <w:rsid w:val="003F0FC7"/>
    <w:rsid w:val="0040233E"/>
    <w:rsid w:val="0040644B"/>
    <w:rsid w:val="00411D46"/>
    <w:rsid w:val="004145A8"/>
    <w:rsid w:val="00420A9E"/>
    <w:rsid w:val="00422306"/>
    <w:rsid w:val="00433A60"/>
    <w:rsid w:val="00433EBE"/>
    <w:rsid w:val="00434908"/>
    <w:rsid w:val="00440E42"/>
    <w:rsid w:val="00447C18"/>
    <w:rsid w:val="00457356"/>
    <w:rsid w:val="00467FF7"/>
    <w:rsid w:val="004807F0"/>
    <w:rsid w:val="00484552"/>
    <w:rsid w:val="004A084A"/>
    <w:rsid w:val="004A254F"/>
    <w:rsid w:val="004A34FD"/>
    <w:rsid w:val="004A7667"/>
    <w:rsid w:val="004B05B2"/>
    <w:rsid w:val="004B4D4F"/>
    <w:rsid w:val="004C6502"/>
    <w:rsid w:val="004F0D15"/>
    <w:rsid w:val="004F173C"/>
    <w:rsid w:val="00505EE3"/>
    <w:rsid w:val="00516D17"/>
    <w:rsid w:val="005209E3"/>
    <w:rsid w:val="005452C0"/>
    <w:rsid w:val="00552579"/>
    <w:rsid w:val="005740AE"/>
    <w:rsid w:val="00585157"/>
    <w:rsid w:val="00597EE6"/>
    <w:rsid w:val="005B7C57"/>
    <w:rsid w:val="005C0251"/>
    <w:rsid w:val="005E6C8A"/>
    <w:rsid w:val="00617CC8"/>
    <w:rsid w:val="006220DF"/>
    <w:rsid w:val="00655868"/>
    <w:rsid w:val="0065767E"/>
    <w:rsid w:val="00674214"/>
    <w:rsid w:val="006B3D3F"/>
    <w:rsid w:val="006C4201"/>
    <w:rsid w:val="006C4B4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B7C41"/>
    <w:rsid w:val="007C6BEE"/>
    <w:rsid w:val="007D3520"/>
    <w:rsid w:val="0080285B"/>
    <w:rsid w:val="00806C95"/>
    <w:rsid w:val="008254F1"/>
    <w:rsid w:val="00830D8A"/>
    <w:rsid w:val="00836FE7"/>
    <w:rsid w:val="00861E6E"/>
    <w:rsid w:val="00894E5F"/>
    <w:rsid w:val="008C46FF"/>
    <w:rsid w:val="008C7B72"/>
    <w:rsid w:val="008D1834"/>
    <w:rsid w:val="008D2744"/>
    <w:rsid w:val="008D462B"/>
    <w:rsid w:val="008F0D17"/>
    <w:rsid w:val="008F6CA2"/>
    <w:rsid w:val="0091340F"/>
    <w:rsid w:val="00914F6E"/>
    <w:rsid w:val="009169B9"/>
    <w:rsid w:val="00921868"/>
    <w:rsid w:val="0095400C"/>
    <w:rsid w:val="009744E9"/>
    <w:rsid w:val="00981FB0"/>
    <w:rsid w:val="009A746F"/>
    <w:rsid w:val="009C11F9"/>
    <w:rsid w:val="009C3167"/>
    <w:rsid w:val="00A04277"/>
    <w:rsid w:val="00A31F05"/>
    <w:rsid w:val="00A37E2B"/>
    <w:rsid w:val="00A60E98"/>
    <w:rsid w:val="00A93F77"/>
    <w:rsid w:val="00A95421"/>
    <w:rsid w:val="00A95CEF"/>
    <w:rsid w:val="00AB542A"/>
    <w:rsid w:val="00AC1108"/>
    <w:rsid w:val="00AD6C8C"/>
    <w:rsid w:val="00AF67B9"/>
    <w:rsid w:val="00B009BA"/>
    <w:rsid w:val="00B05931"/>
    <w:rsid w:val="00B05B0F"/>
    <w:rsid w:val="00B1043D"/>
    <w:rsid w:val="00B25391"/>
    <w:rsid w:val="00B35F13"/>
    <w:rsid w:val="00B439C4"/>
    <w:rsid w:val="00B6675B"/>
    <w:rsid w:val="00B77330"/>
    <w:rsid w:val="00B926EA"/>
    <w:rsid w:val="00BA54DF"/>
    <w:rsid w:val="00BB46A4"/>
    <w:rsid w:val="00BE04D5"/>
    <w:rsid w:val="00BE338A"/>
    <w:rsid w:val="00BF6392"/>
    <w:rsid w:val="00BF783B"/>
    <w:rsid w:val="00C10FAA"/>
    <w:rsid w:val="00C31DF5"/>
    <w:rsid w:val="00C43AB6"/>
    <w:rsid w:val="00C46099"/>
    <w:rsid w:val="00C65BD8"/>
    <w:rsid w:val="00C8014A"/>
    <w:rsid w:val="00C855C3"/>
    <w:rsid w:val="00C908AA"/>
    <w:rsid w:val="00C94C0D"/>
    <w:rsid w:val="00CA15E3"/>
    <w:rsid w:val="00CA6594"/>
    <w:rsid w:val="00CB7E22"/>
    <w:rsid w:val="00CC2E4A"/>
    <w:rsid w:val="00D00149"/>
    <w:rsid w:val="00D12803"/>
    <w:rsid w:val="00D3699D"/>
    <w:rsid w:val="00D41BA5"/>
    <w:rsid w:val="00D53E20"/>
    <w:rsid w:val="00D63717"/>
    <w:rsid w:val="00D73233"/>
    <w:rsid w:val="00D7705C"/>
    <w:rsid w:val="00DB4C9D"/>
    <w:rsid w:val="00DB616A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569F8"/>
    <w:rsid w:val="00E61A50"/>
    <w:rsid w:val="00E65442"/>
    <w:rsid w:val="00E727E2"/>
    <w:rsid w:val="00E86A4A"/>
    <w:rsid w:val="00E95E1F"/>
    <w:rsid w:val="00EA1756"/>
    <w:rsid w:val="00EE5C80"/>
    <w:rsid w:val="00F01F57"/>
    <w:rsid w:val="00F221A1"/>
    <w:rsid w:val="00F36E79"/>
    <w:rsid w:val="00F43A46"/>
    <w:rsid w:val="00F47358"/>
    <w:rsid w:val="00F47FFA"/>
    <w:rsid w:val="00F51459"/>
    <w:rsid w:val="00F51CD0"/>
    <w:rsid w:val="00F61B60"/>
    <w:rsid w:val="00F8419B"/>
    <w:rsid w:val="00F8534A"/>
    <w:rsid w:val="00F92102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event_endo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bikerscou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tech_repulseu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tarwars-holonet.com/holonet.php?fiche=perso_solo_h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org_al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876</Words>
  <Characters>4819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54</cp:revision>
  <dcterms:created xsi:type="dcterms:W3CDTF">2010-03-25T07:32:00Z</dcterms:created>
  <dcterms:modified xsi:type="dcterms:W3CDTF">2010-10-11T12:40:00Z</dcterms:modified>
</cp:coreProperties>
</file>